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61E6358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1452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1452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DC77826" w:rsidR="00114B2C" w:rsidRPr="002A55C6" w:rsidRDefault="00411B08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Infrastruktura logistyczna 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924B7DA" w:rsidR="00C85B55" w:rsidRPr="00A13013" w:rsidRDefault="006771E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1452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Liliana </w:t>
            </w:r>
            <w:proofErr w:type="spellStart"/>
            <w:r w:rsidR="001452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6FA25FE" w:rsidR="00114B2C" w:rsidRPr="00A13013" w:rsidRDefault="006771E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1452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Liliana </w:t>
            </w:r>
            <w:proofErr w:type="spellStart"/>
            <w:r w:rsidR="001452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33B91A1" w:rsidR="00C85B55" w:rsidRPr="002A55C6" w:rsidRDefault="006771E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AFCBB53" w:rsidR="00AC17ED" w:rsidRPr="002A55C6" w:rsidRDefault="00411B0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905FFE2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F503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83EE445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2C09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1441BEF" w:rsidR="009C36C3" w:rsidRPr="002A55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0EE1B20" w:rsidR="009C36C3" w:rsidRPr="002A55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C434463" w:rsidR="009C36C3" w:rsidRPr="002A55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4464F24" w:rsidR="009C36C3" w:rsidRPr="005A160C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3CAB2297" w:rsidR="009C36C3" w:rsidRPr="002A55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19F145E7" w:rsidR="009C36C3" w:rsidRPr="002A55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3A1EEAD1" w:rsidR="009C36C3" w:rsidRPr="002A55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16A40D7" w:rsidR="009C36C3" w:rsidRPr="005A160C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20C151B0" w:rsidR="00811854" w:rsidRPr="008D77DE" w:rsidRDefault="002C0947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02DD4FB3" w:rsidR="00811854" w:rsidRPr="00D979EE" w:rsidRDefault="00411B08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istotą infrastruktury logistycznej w praktyczny sposób.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zapoznaje się z podstawowymi informacjami oraz charakterystyką i funkcjonowaniem dotyczącym infrastruktury logistycznej. Student zna znaczenie infrastruktury transportowej, infrastruktury magazynowej i manipulacyjnej, infrastruktury opakowań, infrastruktury technicznej i informacyjnej. Student definiuje tendencje rozwojowe infrastruktury logistycznej. Student potrafi porównywać zjawiska, procesy i prawidłowości w obszarze infrastruktury logistycznej różnych systemów logistycznych.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E7C99A4" w14:textId="77777777" w:rsidR="00411B08" w:rsidRDefault="00411B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z wykorzystaniem prezentacji multimedialnej, wykład z elementami dyskusji, </w:t>
            </w:r>
          </w:p>
          <w:p w14:paraId="7AD294AD" w14:textId="04BDC008" w:rsidR="00C608A3" w:rsidRPr="007D0D03" w:rsidRDefault="00411B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- kształcenie z wykorzystaniem udostępnianych w Internecie zasobów edukacyjnych, metody samodzielnego dochodzenia do wiedzy: studia przypadków, ćwiczenia sytuacyjne, dyskusje, burza mózgów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777A4EDD" w:rsidR="003B017B" w:rsidRPr="002A55C6" w:rsidRDefault="00411B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przekazywane przez prowadzącego</w:t>
            </w:r>
            <w:r w:rsidR="002C09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w tym audiowizualne.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4C412D1D" w14:textId="24519DA3" w:rsidR="00411B08" w:rsidRDefault="00411B08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K1P_W03, K1P_W06</w:t>
            </w:r>
          </w:p>
          <w:p w14:paraId="5261B66A" w14:textId="6B23820D" w:rsidR="00F05604" w:rsidRPr="009F5DED" w:rsidRDefault="00411B08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zna i rozumie terminologię z zakresu infrastruktury logistycznej </w:t>
            </w:r>
          </w:p>
        </w:tc>
        <w:tc>
          <w:tcPr>
            <w:tcW w:w="2727" w:type="dxa"/>
            <w:gridSpan w:val="6"/>
          </w:tcPr>
          <w:p w14:paraId="12E44F19" w14:textId="77777777" w:rsidR="00F05604" w:rsidRDefault="00B87CEF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5800920B" w14:textId="675AE731" w:rsidR="00B87CEF" w:rsidRPr="000E0F81" w:rsidRDefault="00B87CEF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411B08" w:rsidRPr="00114B2C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411B08" w:rsidRPr="001974C2" w:rsidRDefault="00411B08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14DE8B4" w14:textId="77777777" w:rsidR="00377240" w:rsidRDefault="00411B08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  <w:r w:rsidR="00377240">
              <w:rPr>
                <w:rFonts w:ascii="Times New Roman" w:hAnsi="Times New Roman" w:cs="Times New Roman"/>
                <w:sz w:val="20"/>
                <w:szCs w:val="20"/>
              </w:rPr>
              <w:t>, K1P_W013</w:t>
            </w:r>
          </w:p>
          <w:p w14:paraId="7C98FC91" w14:textId="24E4EDAD" w:rsidR="00411B08" w:rsidRPr="009F5DED" w:rsidRDefault="00411B08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znaczenie infrastruktury transportowej, infrastruktury magazynowej i manipulacyjnej, infrastruktury opakowań, infrastruktury technicznej i informacyjnej</w:t>
            </w:r>
          </w:p>
        </w:tc>
        <w:tc>
          <w:tcPr>
            <w:tcW w:w="2727" w:type="dxa"/>
            <w:gridSpan w:val="6"/>
          </w:tcPr>
          <w:p w14:paraId="49C89504" w14:textId="77777777" w:rsidR="00411B08" w:rsidRDefault="00B87CEF" w:rsidP="00411B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F4C06C1" w14:textId="77777777" w:rsidR="00B87CEF" w:rsidRDefault="00B87CEF" w:rsidP="00411B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141E496E" w14:textId="7DA227D8" w:rsidR="00B87CEF" w:rsidRPr="000E0F81" w:rsidRDefault="00B87CEF" w:rsidP="00411B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</w:tc>
      </w:tr>
      <w:tr w:rsidR="00411B08" w:rsidRPr="00114B2C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411B08" w:rsidRPr="001974C2" w:rsidRDefault="00411B08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2AA4E31" w14:textId="0546D8F4" w:rsidR="00377240" w:rsidRDefault="00377240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K1P_W04. K1P_W05</w:t>
            </w:r>
          </w:p>
          <w:p w14:paraId="42FEE4EC" w14:textId="0314DE8C" w:rsidR="00411B08" w:rsidRPr="00A1154E" w:rsidRDefault="00411B08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definiuje tendencje rozwojowe infrastruktury logistycznej</w:t>
            </w:r>
          </w:p>
        </w:tc>
        <w:tc>
          <w:tcPr>
            <w:tcW w:w="2727" w:type="dxa"/>
            <w:gridSpan w:val="6"/>
          </w:tcPr>
          <w:p w14:paraId="32BDCCCB" w14:textId="77777777" w:rsidR="00411B08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36665CB7" w:rsidR="00B87CEF" w:rsidRPr="00785893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377240" w:rsidRPr="00114B2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377240" w:rsidRPr="001974C2" w:rsidRDefault="00377240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0AA6D4F0" w:rsidR="00377240" w:rsidRPr="003278D1" w:rsidRDefault="00377240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K1P_U07, K1P_U01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porównywać zjawiska, procesy i prawidłowości w obszarze infrastruktury logistycznej różnych systemów logistycznych</w:t>
            </w:r>
          </w:p>
        </w:tc>
        <w:tc>
          <w:tcPr>
            <w:tcW w:w="2727" w:type="dxa"/>
            <w:gridSpan w:val="6"/>
          </w:tcPr>
          <w:p w14:paraId="7D7DE3A2" w14:textId="77777777" w:rsidR="00377240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6E424A14" w:rsidR="00B87CEF" w:rsidRPr="00106454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</w:tc>
      </w:tr>
      <w:tr w:rsidR="00377240" w:rsidRPr="00114B2C" w14:paraId="7D546CF8" w14:textId="77777777" w:rsidTr="00075A0B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377240" w:rsidRPr="001974C2" w:rsidRDefault="00377240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1D2DDEF6" w:rsidR="00377240" w:rsidRPr="003278D1" w:rsidRDefault="00377240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K1P_U02. Potrafi analizować procesy zachodzące w różnych rodzajach infrastruktury logistycznej i tworzyć ich symulacje </w:t>
            </w:r>
          </w:p>
        </w:tc>
        <w:tc>
          <w:tcPr>
            <w:tcW w:w="2727" w:type="dxa"/>
            <w:gridSpan w:val="6"/>
          </w:tcPr>
          <w:p w14:paraId="215686F0" w14:textId="77777777" w:rsidR="00B87CEF" w:rsidRDefault="00B87CEF" w:rsidP="00B87CE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0F83642B" w:rsidR="00377240" w:rsidRPr="00106454" w:rsidRDefault="00B87CEF" w:rsidP="00B87CE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377240" w:rsidRPr="00114B2C" w14:paraId="0B82620E" w14:textId="77777777" w:rsidTr="00075A0B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377240" w:rsidRPr="001974C2" w:rsidRDefault="00377240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39D64B79" w:rsidR="00377240" w:rsidRPr="003278D1" w:rsidRDefault="00377240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K1P_U13. Potrafi w odpowiedni sposób zarządzać infrastrukturą logistyczną w zakresie urządzeń, obiektów i systemów technicznych </w:t>
            </w:r>
          </w:p>
        </w:tc>
        <w:tc>
          <w:tcPr>
            <w:tcW w:w="2727" w:type="dxa"/>
            <w:gridSpan w:val="6"/>
          </w:tcPr>
          <w:p w14:paraId="3EA67F94" w14:textId="77777777" w:rsidR="00B87CEF" w:rsidRDefault="00B87CEF" w:rsidP="00B87CE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14792A92" w:rsidR="00377240" w:rsidRPr="00106454" w:rsidRDefault="00B87CEF" w:rsidP="00B87CE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B87CEF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B87CEF" w:rsidRPr="001974C2" w:rsidRDefault="00B87CEF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500D6748" w:rsidR="00B87CEF" w:rsidRPr="00B9719B" w:rsidRDefault="00B87CEF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K1P_K06.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prawidłowo identyfikuje i rozstrzyga dylematy związane z wykonywaniem zawodu</w:t>
            </w:r>
          </w:p>
        </w:tc>
        <w:tc>
          <w:tcPr>
            <w:tcW w:w="2727" w:type="dxa"/>
            <w:gridSpan w:val="6"/>
          </w:tcPr>
          <w:p w14:paraId="38DCD38F" w14:textId="0A6A08F2" w:rsidR="00B87CEF" w:rsidRPr="009A37EE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B87CEF" w:rsidRPr="00114B2C" w14:paraId="04039546" w14:textId="77777777" w:rsidTr="00150462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B87CEF" w:rsidRPr="001974C2" w:rsidRDefault="00B87CEF" w:rsidP="00411B08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7B6421A4" w:rsidR="00B87CEF" w:rsidRPr="00B9719B" w:rsidRDefault="00B87CEF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K1P_K02.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wziąć odpowiedzialność za zarządzanie określonymi rodzajami infrastruktury logistycznej </w:t>
            </w:r>
          </w:p>
        </w:tc>
        <w:tc>
          <w:tcPr>
            <w:tcW w:w="2727" w:type="dxa"/>
            <w:gridSpan w:val="6"/>
          </w:tcPr>
          <w:p w14:paraId="6EDBDEE9" w14:textId="645F81BF" w:rsidR="00B87CEF" w:rsidRPr="009A37EE" w:rsidRDefault="00B87CEF" w:rsidP="00411B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411B08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11B08" w:rsidRPr="001974C2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11B08" w:rsidRPr="001974C2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11B08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411B08" w:rsidRPr="001974C2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11B08" w:rsidRPr="005A544D" w:rsidRDefault="00411B08" w:rsidP="00411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11B08" w:rsidRPr="005A544D" w:rsidRDefault="00411B08" w:rsidP="00411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411B08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E595FF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Podstawowe pojęcia i znaczenie infrastruktury logistycznej w realizacji zadań logistycznych. </w:t>
            </w:r>
          </w:p>
          <w:p w14:paraId="58B826D6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Znaczenie infrastruktury logistycznej i procesów logistycznych w realizacji zadań logistycznych. Cechy i podział infrastruktury procesów logistycznych.</w:t>
            </w:r>
          </w:p>
          <w:p w14:paraId="2BB6B95C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Pojęcie, klasyfikacja i funkcje infrastruktury logistycznej.</w:t>
            </w:r>
          </w:p>
          <w:p w14:paraId="1BF1BB31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Infrastruktura czynnych środków transportu dalekiego. Transport samochodowy. Transport kolejowy i wodny. Transport lotniczy.</w:t>
            </w:r>
          </w:p>
          <w:p w14:paraId="23A70631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Infrastruktury liniowa. Drogi publiczne. Linie kolejowe. Drogi wodne śródlądowe. Linie lotnicze.</w:t>
            </w:r>
          </w:p>
          <w:p w14:paraId="59A552E7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Infrastruktura magazynowa. Funkcje magazynów w logistyce przedsiębiorstwa. Klasyfikacja magazynów. Obiekty magazynowe.</w:t>
            </w:r>
          </w:p>
          <w:p w14:paraId="366A3E3C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Infrastruktura manipulacyjna Urządzenia do przemieszczania. Urządzenia do składowania. Urządzenia pomiarowo-kontrolne, przeciwpożarowe i inne.</w:t>
            </w:r>
          </w:p>
          <w:p w14:paraId="24E2673B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Opakowanie w infrastrukturze logistycznej. Definicja, klasyfikacja i funkcje opakowań. Opakowania w systemie transportowym. Znakowanie opakowań. </w:t>
            </w:r>
          </w:p>
          <w:p w14:paraId="1C9EF756" w14:textId="77777777" w:rsidR="00B87CEF" w:rsidRPr="00AB7F81" w:rsidRDefault="00B87CEF" w:rsidP="00B87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Inżynieria materiałowa opakowań. Ekologiczne aspekty opakowań. Gospodarka opakowaniami w świetle obowiązującego prawa.</w:t>
            </w:r>
          </w:p>
          <w:p w14:paraId="19835ADD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Znaczenie informacji w infrastrukturze logistycznej. Logistyczny system informacyjny (LIS). </w:t>
            </w:r>
          </w:p>
          <w:p w14:paraId="5F4181BC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Pojęcie i funkcje infrastruktury informatycznej. Systemy informatyczne i oprogramowanie stosowane w przedsiębiorstwach. </w:t>
            </w:r>
          </w:p>
          <w:p w14:paraId="3CE9D14F" w14:textId="41352A31" w:rsidR="00411B08" w:rsidRPr="00043E65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Infrastruktura centrów logistycznych. Perspektywy i zagrożenia związane z funkcjonowaniem centrów logistycznych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411B08" w:rsidRPr="00600FD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BC5D220" w:rsidR="00411B08" w:rsidRPr="00600FD0" w:rsidRDefault="00B87CEF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411B08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411B08" w:rsidRPr="00043E65" w:rsidRDefault="00411B08" w:rsidP="002C094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90AE6C3" w:rsidR="00411B08" w:rsidRPr="00136BBD" w:rsidRDefault="00B87CEF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36BB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411B08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11B08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AEF3319" w14:textId="77777777" w:rsidR="00B87CEF" w:rsidRPr="00AB7F81" w:rsidRDefault="00B87CEF" w:rsidP="00B87CE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Infrastruktura logistyczna. Struktura infrastruktury logistycznej na wybranych przykładach.</w:t>
            </w:r>
          </w:p>
          <w:p w14:paraId="1587F6B7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Struktura infrastruktury procesów logistycznych. Technika w infrastrukturze procesów logistycznych.</w:t>
            </w:r>
          </w:p>
          <w:p w14:paraId="1C10798A" w14:textId="77777777" w:rsidR="00B87CEF" w:rsidRPr="00AB7F81" w:rsidRDefault="00B87CEF" w:rsidP="00B87CE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Infrastruktura transportu. Proces dostosowania infrastruktury transportu i przedsiębiorstw transportowych do wymagań Unii Europejskiej.</w:t>
            </w:r>
          </w:p>
          <w:p w14:paraId="3F13594E" w14:textId="77777777" w:rsidR="00B87CEF" w:rsidRPr="00AB7F81" w:rsidRDefault="00B87CEF" w:rsidP="00B87CE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Infrastruktura liniowa i jej podział na wybranych przykładach.</w:t>
            </w:r>
          </w:p>
          <w:p w14:paraId="6455EBB0" w14:textId="77777777" w:rsidR="00B87CEF" w:rsidRPr="00AB7F81" w:rsidRDefault="00B87CEF" w:rsidP="00B87CE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 xml:space="preserve">Magazyny w systemach logistycznych przedsiębiorstw na wybranych przykładach. Procesy realizowane w magazynie. </w:t>
            </w:r>
          </w:p>
          <w:p w14:paraId="4F3F9D6C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Nowoczesne wyposażenie magazynowe. Infrastruktura magazynowa Polski na tle standardów UE. </w:t>
            </w:r>
          </w:p>
          <w:p w14:paraId="568713F2" w14:textId="77777777" w:rsidR="00B87CEF" w:rsidRPr="00AB7F81" w:rsidRDefault="00B87CEF" w:rsidP="00B87CEF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Opakowania w infrastrukturze logistycznej. System wymiarowy opakowań. Opakowania wielokrotnego użytku. System identyfikacji opakowań. Identyfikacja przesyłek w lotnictwie.</w:t>
            </w:r>
          </w:p>
          <w:p w14:paraId="17151158" w14:textId="77777777" w:rsidR="00B87CEF" w:rsidRPr="00AB7F81" w:rsidRDefault="00B87CEF" w:rsidP="00B87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Opakowania i odpady opakowaniowe w polskich regulacjach prawnych. Dyrektywy Unii Europejskiej o opakowaniach i odpadach opakowaniowych.</w:t>
            </w:r>
          </w:p>
          <w:p w14:paraId="1E471C10" w14:textId="77777777" w:rsidR="00B87CEF" w:rsidRPr="00AB7F81" w:rsidRDefault="00B87CEF" w:rsidP="00B87CEF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Logistyczny system informacji na wybranych przykładach. Systemy  śledzenia pojazdów (np. GPS), AI (Automatyczna Inteligencja): kody kreskowe, fale radiowe.</w:t>
            </w:r>
          </w:p>
          <w:p w14:paraId="290C430B" w14:textId="77777777" w:rsidR="00B87CEF" w:rsidRPr="00AB7F81" w:rsidRDefault="00B87CEF" w:rsidP="00B87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Oprogramowanie stosowane w logistyce na wybranych przykładach. System MRP - zintegrowany wielodostępny system informatyczny. ERP (Enterprise Resource Planning) - Planowanie Zasobów Przedsiębiorstwa. EDI – elektroniczna wymiana danych.</w:t>
            </w:r>
          </w:p>
          <w:p w14:paraId="61D84573" w14:textId="5674BD6F" w:rsidR="00411B08" w:rsidRPr="002F5784" w:rsidRDefault="00B87CEF" w:rsidP="00B87CE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Planowanie i wybór lokalizacji centrów logistycznych. Doświadczenia w budowie centrów logistycznych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603C2442" w:rsidR="00411B08" w:rsidRDefault="00B87CEF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411B08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272CE628" w:rsidR="00411B08" w:rsidRPr="002F5784" w:rsidRDefault="00B87CEF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projektowa z zakresu projektowania infrastruktury dla organizacji z wybranej gałęzi przedsiębiorstwa.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0866267" w:rsidR="00411B08" w:rsidRDefault="00B87CEF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411B08" w:rsidRPr="00114B2C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702FA703" w:rsidR="00411B08" w:rsidRPr="002F5784" w:rsidRDefault="00B87CEF" w:rsidP="002C094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270950EA" w:rsidR="00411B08" w:rsidRPr="00136BBD" w:rsidRDefault="00B87CEF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36BB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11B08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11B08" w:rsidRPr="00097407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11B08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654089E" w14:textId="77777777" w:rsidR="00411B08" w:rsidRDefault="00B87CEF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 – 30%, egzamin pisemny</w:t>
            </w:r>
          </w:p>
          <w:p w14:paraId="5E3DD1D0" w14:textId="705CFDCD" w:rsidR="00B87CEF" w:rsidRPr="00097407" w:rsidRDefault="00B87CEF" w:rsidP="00411B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– 70% oceny, kolokwium końcowe, praca projektowa, obecność na zajęciach i aktywny udział</w:t>
            </w:r>
          </w:p>
        </w:tc>
      </w:tr>
      <w:tr w:rsidR="00411B08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11B08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11B08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411B08" w:rsidRPr="00430FC0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11B08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11B08" w:rsidRPr="000E5A0B" w:rsidRDefault="00411B08" w:rsidP="00411B08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11B08" w:rsidRPr="00910136" w:rsidRDefault="00411B08" w:rsidP="00411B0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11B08" w:rsidRPr="00910136" w:rsidRDefault="00411B08" w:rsidP="00411B0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11B08" w:rsidRPr="00910136" w:rsidRDefault="00411B08" w:rsidP="00411B08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11B08" w:rsidRPr="00BA03A6" w:rsidRDefault="00411B08" w:rsidP="00411B08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411B08" w:rsidRPr="00BE04D6" w:rsidRDefault="00411B08" w:rsidP="00411B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11B08" w:rsidRPr="00BE04D6" w:rsidRDefault="00411B08" w:rsidP="00411B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11B08" w:rsidRPr="00BE04D6" w:rsidRDefault="00411B08" w:rsidP="00411B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11B08" w:rsidRPr="00BE04D6" w:rsidRDefault="00411B08" w:rsidP="00411B08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11B08" w:rsidRPr="00BA03A6" w:rsidRDefault="00411B08" w:rsidP="00411B08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411B08" w:rsidRPr="000C4226" w:rsidRDefault="00411B08" w:rsidP="00411B08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11B08" w:rsidRPr="000C4226" w:rsidRDefault="00411B08" w:rsidP="00411B08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11B08" w:rsidRPr="000C4226" w:rsidRDefault="00411B08" w:rsidP="00411B08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11B08" w:rsidRPr="000C4226" w:rsidRDefault="00411B08" w:rsidP="00411B08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11B08" w:rsidRPr="00430FC0" w:rsidRDefault="00411B08" w:rsidP="00411B08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411B08" w:rsidRPr="00653D9E" w:rsidRDefault="00411B08" w:rsidP="00411B08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11B08" w:rsidRPr="00653D9E" w:rsidRDefault="00411B08" w:rsidP="00411B08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11B08" w:rsidRPr="00653D9E" w:rsidRDefault="00411B08" w:rsidP="00411B08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11B08" w:rsidRPr="00430FC0" w:rsidRDefault="00411B08" w:rsidP="00411B08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11B08" w:rsidRPr="004159D7" w:rsidRDefault="00411B08" w:rsidP="00411B08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11B08" w:rsidRPr="004159D7" w:rsidRDefault="00411B08" w:rsidP="00411B08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11B08" w:rsidRPr="00430FC0" w:rsidRDefault="00411B08" w:rsidP="00411B08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11B08" w:rsidRPr="00F140E1" w:rsidRDefault="00411B08" w:rsidP="00411B08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11B08" w:rsidRPr="00F140E1" w:rsidRDefault="00411B08" w:rsidP="00411B08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11B08" w:rsidRPr="00F140E1" w:rsidRDefault="00411B08" w:rsidP="00411B08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11B08" w:rsidRPr="00F140E1" w:rsidRDefault="00411B08" w:rsidP="00411B08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411B08" w:rsidRPr="00F140E1" w:rsidRDefault="00411B08" w:rsidP="00411B08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411B08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411B08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1353873" w14:textId="77777777" w:rsidR="00411B08" w:rsidRPr="00CF0876" w:rsidRDefault="00CF0876" w:rsidP="002C094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S.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Markusik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Infrastruktura logistyczna w transporcie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Tom II, WPŚ, Gliwice 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C141B8C" w14:textId="77777777" w:rsidR="00CF0876" w:rsidRPr="00CF0876" w:rsidRDefault="00CF0876" w:rsidP="002C094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E. Kowalska-Napora, </w:t>
            </w:r>
            <w:r w:rsidRPr="00CF08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INFRASTRUKTURA LOGISTYCZNA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Wydawnictwo: ECONOMICUS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Poznań 2015.</w:t>
            </w:r>
          </w:p>
          <w:p w14:paraId="3A719E01" w14:textId="271172CA" w:rsidR="00CF0876" w:rsidRPr="00CF0876" w:rsidRDefault="00CF0876" w:rsidP="002C09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Ł. </w:t>
            </w: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Wojciechowski,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T.</w:t>
            </w: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Wojciechowski, T. Kosmatka, </w:t>
            </w:r>
            <w:r w:rsidRPr="00CF08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Infrastruktura magazynowa i transportowa</w:t>
            </w: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WSL, Poznań 2009.</w:t>
            </w:r>
          </w:p>
          <w:p w14:paraId="62F7C28B" w14:textId="72E1EB5E" w:rsidR="00CF0876" w:rsidRPr="002C0947" w:rsidRDefault="002C0947" w:rsidP="00CF0876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 </w:t>
            </w:r>
          </w:p>
        </w:tc>
      </w:tr>
      <w:tr w:rsidR="00411B08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11B08" w:rsidRDefault="00411B08" w:rsidP="00411B0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11B08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A4DC82" w14:textId="546485DC" w:rsidR="00CF0876" w:rsidRPr="00CF0876" w:rsidRDefault="00CF0876" w:rsidP="006771E0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69" w:hanging="3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Matulewski</w:t>
            </w:r>
            <w:proofErr w:type="spellEnd"/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inni, </w:t>
            </w:r>
            <w:r w:rsidRPr="00CF08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Systemy logistyczne. Komponenty-działania-przykłady</w:t>
            </w:r>
            <w:r w:rsidRPr="00CF08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Biblioteka logistyka, Poznań 2008.</w:t>
            </w:r>
          </w:p>
          <w:p w14:paraId="57ED3703" w14:textId="696585DB" w:rsidR="00CF0876" w:rsidRPr="00CF0876" w:rsidRDefault="00CF0876" w:rsidP="006771E0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ind w:left="369" w:hanging="340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K.</w:t>
            </w:r>
            <w:r w:rsidRPr="00CF087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Wojewódzka-Król (red.), </w:t>
            </w:r>
            <w:r w:rsidRPr="00CF087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Innowacje w transporcie. Zrównoważony rozwój. Integracja gałęzi transportu. Sztuczna inteligencja</w:t>
            </w:r>
            <w:r w:rsidRPr="00CF087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CF087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Wydawnictwo Naukowe PWE,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Warszawa </w:t>
            </w:r>
            <w:r w:rsidRPr="00CF087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2021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9CBD" w14:textId="77777777" w:rsidR="00F04FA6" w:rsidRDefault="00F04FA6">
      <w:pPr>
        <w:spacing w:after="0" w:line="240" w:lineRule="auto"/>
      </w:pPr>
      <w:r>
        <w:separator/>
      </w:r>
    </w:p>
  </w:endnote>
  <w:endnote w:type="continuationSeparator" w:id="0">
    <w:p w14:paraId="6E332FA2" w14:textId="77777777" w:rsidR="00F04FA6" w:rsidRDefault="00F0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F960C3" w:rsidRDefault="00F96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1F4B" w14:textId="77777777" w:rsidR="00F04FA6" w:rsidRDefault="00F04FA6">
      <w:pPr>
        <w:spacing w:after="0" w:line="240" w:lineRule="auto"/>
      </w:pPr>
      <w:r>
        <w:separator/>
      </w:r>
    </w:p>
  </w:footnote>
  <w:footnote w:type="continuationSeparator" w:id="0">
    <w:p w14:paraId="5E685A87" w14:textId="77777777" w:rsidR="00F04FA6" w:rsidRDefault="00F0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14B"/>
    <w:multiLevelType w:val="hybridMultilevel"/>
    <w:tmpl w:val="A7A63A04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66406"/>
    <w:multiLevelType w:val="hybridMultilevel"/>
    <w:tmpl w:val="A97EEB08"/>
    <w:lvl w:ilvl="0" w:tplc="5FA6DC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5"/>
  </w:num>
  <w:num w:numId="4" w16cid:durableId="1292519195">
    <w:abstractNumId w:val="4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4"/>
  </w:num>
  <w:num w:numId="12" w16cid:durableId="804663303">
    <w:abstractNumId w:val="2"/>
  </w:num>
  <w:num w:numId="13" w16cid:durableId="807286688">
    <w:abstractNumId w:val="17"/>
  </w:num>
  <w:num w:numId="14" w16cid:durableId="1658146404">
    <w:abstractNumId w:val="1"/>
  </w:num>
  <w:num w:numId="15" w16cid:durableId="646785978">
    <w:abstractNumId w:val="8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6"/>
  </w:num>
  <w:num w:numId="21" w16cid:durableId="163519651">
    <w:abstractNumId w:val="21"/>
  </w:num>
  <w:num w:numId="22" w16cid:durableId="1055348700">
    <w:abstractNumId w:val="15"/>
  </w:num>
  <w:num w:numId="23" w16cid:durableId="59140580">
    <w:abstractNumId w:val="3"/>
  </w:num>
  <w:num w:numId="24" w16cid:durableId="1231579442">
    <w:abstractNumId w:val="0"/>
  </w:num>
  <w:num w:numId="25" w16cid:durableId="212287218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36BBD"/>
    <w:rsid w:val="0014527B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D37B5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1C4F"/>
    <w:rsid w:val="00283E6F"/>
    <w:rsid w:val="00294880"/>
    <w:rsid w:val="00294EF9"/>
    <w:rsid w:val="002A31CB"/>
    <w:rsid w:val="002A55C6"/>
    <w:rsid w:val="002B0146"/>
    <w:rsid w:val="002B71D1"/>
    <w:rsid w:val="002B7520"/>
    <w:rsid w:val="002C0947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77240"/>
    <w:rsid w:val="00393B35"/>
    <w:rsid w:val="003B017B"/>
    <w:rsid w:val="003B12B7"/>
    <w:rsid w:val="003F3000"/>
    <w:rsid w:val="00411B08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B779C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771E0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87CEF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0876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4FA6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960C3"/>
    <w:rsid w:val="00FA2329"/>
    <w:rsid w:val="00FB6D64"/>
    <w:rsid w:val="00FC6F2D"/>
    <w:rsid w:val="00FE08A4"/>
    <w:rsid w:val="00FE2F96"/>
    <w:rsid w:val="00FE3C1A"/>
    <w:rsid w:val="00FE50E8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2025-07-24T08:29:00Z</dcterms:created>
  <dcterms:modified xsi:type="dcterms:W3CDTF">2025-10-21T20:12:00Z</dcterms:modified>
</cp:coreProperties>
</file>